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F3" w:rsidRDefault="003A13F3" w:rsidP="003A13F3">
      <w:pPr>
        <w:widowControl w:val="0"/>
        <w:ind w:firstLine="709"/>
        <w:jc w:val="center"/>
      </w:pPr>
      <w:r>
        <w:t>Бюджет сельского поселения. Доходы 2017г.</w:t>
      </w:r>
    </w:p>
    <w:p w:rsidR="003A13F3" w:rsidRDefault="003A13F3" w:rsidP="003A13F3">
      <w:pPr>
        <w:widowControl w:val="0"/>
        <w:ind w:firstLine="709"/>
        <w:jc w:val="center"/>
      </w:pPr>
      <w:r>
        <w:t>и плановый период 2018 и 2019гг.</w:t>
      </w:r>
    </w:p>
    <w:p w:rsidR="003A13F3" w:rsidRDefault="003A13F3" w:rsidP="003A13F3"/>
    <w:tbl>
      <w:tblPr>
        <w:tblpPr w:leftFromText="180" w:rightFromText="180" w:bottomFromText="200" w:vertAnchor="text" w:horzAnchor="margin" w:tblpY="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1808"/>
        <w:gridCol w:w="2160"/>
        <w:gridCol w:w="1980"/>
      </w:tblGrid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показателя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F3" w:rsidRDefault="003A1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20 736,11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19 542,01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F3" w:rsidRDefault="003A1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19 738,41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Собственные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1121,6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1 129,8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1 136,8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266,0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266,0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266,0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НДФЛ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120,5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128,5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135,3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 xml:space="preserve">земельный налог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734,0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734,0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734,0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1,5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Безвозмездные поступления от других бюджетов системы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19 614,51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18 412,21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18 601,61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межбюджетные трансферты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A13F3" w:rsidTr="003A13F3">
        <w:trPr>
          <w:trHeight w:val="6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Дотации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6 646,8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6 089,4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6 175,8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Субвенции бюджетам поселений на осуществление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189,01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189,01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189,01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12 778,7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11 004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</w:pPr>
            <w:r>
              <w:t>11 100</w:t>
            </w: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Возврат остатка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</w:pPr>
          </w:p>
        </w:tc>
      </w:tr>
      <w:tr w:rsidR="003A13F3" w:rsidTr="003A13F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Невыясненные поступления, зачисляемые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A13F3" w:rsidRDefault="003A13F3" w:rsidP="003A13F3">
      <w:pPr>
        <w:spacing w:line="360" w:lineRule="auto"/>
        <w:jc w:val="both"/>
        <w:rPr>
          <w:color w:val="000000" w:themeColor="text1"/>
        </w:rPr>
      </w:pPr>
    </w:p>
    <w:p w:rsidR="003A13F3" w:rsidRDefault="003A13F3" w:rsidP="003A13F3">
      <w:pPr>
        <w:spacing w:line="360" w:lineRule="auto"/>
        <w:jc w:val="both"/>
        <w:rPr>
          <w:color w:val="000000" w:themeColor="text1"/>
        </w:rPr>
      </w:pPr>
    </w:p>
    <w:p w:rsidR="003A13F3" w:rsidRDefault="003A13F3" w:rsidP="003A13F3">
      <w:pPr>
        <w:spacing w:line="360" w:lineRule="auto"/>
        <w:jc w:val="both"/>
        <w:rPr>
          <w:color w:val="000000" w:themeColor="text1"/>
        </w:rPr>
      </w:pPr>
    </w:p>
    <w:p w:rsidR="003A13F3" w:rsidRDefault="003A13F3" w:rsidP="003A13F3">
      <w:pPr>
        <w:spacing w:line="360" w:lineRule="auto"/>
        <w:jc w:val="both"/>
        <w:rPr>
          <w:color w:val="000000" w:themeColor="text1"/>
        </w:rPr>
      </w:pPr>
    </w:p>
    <w:p w:rsidR="003A13F3" w:rsidRDefault="003A13F3" w:rsidP="003A13F3">
      <w:pPr>
        <w:widowControl w:val="0"/>
        <w:ind w:firstLine="709"/>
        <w:jc w:val="center"/>
      </w:pPr>
      <w:r>
        <w:t xml:space="preserve">Бюджет сельского поселения. Расходы 2017г. </w:t>
      </w:r>
    </w:p>
    <w:p w:rsidR="003A13F3" w:rsidRDefault="003A13F3" w:rsidP="003A13F3">
      <w:pPr>
        <w:widowControl w:val="0"/>
        <w:ind w:firstLine="709"/>
        <w:jc w:val="center"/>
      </w:pPr>
      <w:r>
        <w:t>и плановый период 2018 и 2019гг.</w:t>
      </w:r>
    </w:p>
    <w:p w:rsidR="003A13F3" w:rsidRDefault="003A13F3" w:rsidP="003A13F3">
      <w:pPr>
        <w:spacing w:line="360" w:lineRule="auto"/>
        <w:jc w:val="center"/>
      </w:pPr>
    </w:p>
    <w:tbl>
      <w:tblPr>
        <w:tblpPr w:leftFromText="180" w:rightFromText="180" w:bottomFromText="200" w:vertAnchor="text" w:horzAnchor="margin" w:tblpY="147"/>
        <w:tblW w:w="8709" w:type="dxa"/>
        <w:tblLook w:val="01E0"/>
      </w:tblPr>
      <w:tblGrid>
        <w:gridCol w:w="4068"/>
        <w:gridCol w:w="1620"/>
        <w:gridCol w:w="1720"/>
        <w:gridCol w:w="1301"/>
      </w:tblGrid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бюджета </w:t>
            </w:r>
            <w:proofErr w:type="gramStart"/>
            <w:r>
              <w:rPr>
                <w:b/>
                <w:sz w:val="20"/>
                <w:szCs w:val="20"/>
              </w:rPr>
              <w:t>–И</w:t>
            </w:r>
            <w:proofErr w:type="gramEnd"/>
            <w:r>
              <w:rPr>
                <w:b/>
                <w:sz w:val="20"/>
                <w:szCs w:val="20"/>
              </w:rPr>
              <w:t>ТОГО</w:t>
            </w:r>
          </w:p>
          <w:p w:rsidR="003A13F3" w:rsidRDefault="003A13F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20 736,11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18 412,21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18 601,61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2  392,58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1 979,08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1 992,29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1 239,63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Главы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452,25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представительного органа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300,41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189,01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Первичные меры пожарной безопасности</w:t>
            </w:r>
          </w:p>
          <w:p w:rsidR="003A13F3" w:rsidRDefault="003A13F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867,60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701,60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Дошкольное образование</w:t>
            </w:r>
          </w:p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11 521,47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10 643,70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10 739,74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3 583,85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3 685,70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3 709,53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1 205,22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1 008,24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1 064,56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Дорожная деятельность</w:t>
            </w:r>
          </w:p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A13F3" w:rsidTr="003A13F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  <w:p w:rsidR="003A13F3" w:rsidRDefault="003A13F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248,88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F3" w:rsidRDefault="003A13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204,88</w:t>
            </w:r>
          </w:p>
        </w:tc>
      </w:tr>
    </w:tbl>
    <w:p w:rsidR="003A13F3" w:rsidRDefault="003A13F3" w:rsidP="003A13F3">
      <w:pPr>
        <w:spacing w:line="240" w:lineRule="atLeast"/>
        <w:jc w:val="both"/>
        <w:rPr>
          <w:rFonts w:ascii="Tahoma" w:hAnsi="Tahoma" w:cs="Tahoma"/>
          <w:color w:val="304855"/>
          <w:sz w:val="18"/>
          <w:szCs w:val="18"/>
        </w:rPr>
      </w:pPr>
    </w:p>
    <w:p w:rsidR="003A13F3" w:rsidRDefault="003A13F3" w:rsidP="003A13F3"/>
    <w:p w:rsidR="003A13F3" w:rsidRDefault="003A13F3" w:rsidP="003A13F3">
      <w:pPr>
        <w:spacing w:line="360" w:lineRule="auto"/>
      </w:pPr>
    </w:p>
    <w:p w:rsidR="003A13F3" w:rsidRDefault="003A13F3" w:rsidP="003A13F3">
      <w:pPr>
        <w:spacing w:line="360" w:lineRule="auto"/>
      </w:pPr>
    </w:p>
    <w:p w:rsidR="003A13F3" w:rsidRDefault="003A13F3" w:rsidP="003A13F3">
      <w:pPr>
        <w:widowControl w:val="0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  <w:r>
        <w:rPr>
          <w:b/>
        </w:rPr>
        <w:t>     </w:t>
      </w:r>
      <w:r>
        <w:t> </w:t>
      </w: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spacing w:line="360" w:lineRule="auto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widowControl w:val="0"/>
        <w:spacing w:line="360" w:lineRule="auto"/>
        <w:ind w:firstLine="709"/>
        <w:jc w:val="both"/>
      </w:pPr>
    </w:p>
    <w:p w:rsidR="003A13F3" w:rsidRDefault="003A13F3" w:rsidP="003A13F3">
      <w:pPr>
        <w:spacing w:line="360" w:lineRule="auto"/>
        <w:jc w:val="center"/>
        <w:rPr>
          <w:b/>
        </w:rPr>
      </w:pPr>
    </w:p>
    <w:p w:rsidR="003A13F3" w:rsidRDefault="003A13F3" w:rsidP="003A13F3">
      <w:pPr>
        <w:spacing w:line="360" w:lineRule="auto"/>
        <w:jc w:val="center"/>
        <w:rPr>
          <w:b/>
        </w:rPr>
      </w:pPr>
    </w:p>
    <w:p w:rsidR="003A13F3" w:rsidRDefault="003A13F3" w:rsidP="003A13F3">
      <w:pPr>
        <w:spacing w:line="360" w:lineRule="auto"/>
        <w:jc w:val="center"/>
        <w:rPr>
          <w:b/>
        </w:rPr>
      </w:pPr>
    </w:p>
    <w:p w:rsidR="00B746B4" w:rsidRDefault="00B746B4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p w:rsidR="00936FF3" w:rsidRDefault="00936FF3"/>
    <w:sectPr w:rsidR="00936FF3" w:rsidSect="00B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F3"/>
    <w:rsid w:val="003A13F3"/>
    <w:rsid w:val="00465C51"/>
    <w:rsid w:val="00936FF3"/>
    <w:rsid w:val="00B746B4"/>
    <w:rsid w:val="00D468BA"/>
    <w:rsid w:val="00E6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2017-04-18T08:23:00Z</dcterms:created>
  <dcterms:modified xsi:type="dcterms:W3CDTF">2017-04-18T08:26:00Z</dcterms:modified>
</cp:coreProperties>
</file>